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CA4F90" w:rsidRPr="00476327" w:rsidRDefault="00237311" w:rsidP="00476327">
      <w:pPr>
        <w:jc w:val="center"/>
        <w:rPr>
          <w:b/>
          <w:bCs/>
          <w:sz w:val="32"/>
          <w:szCs w:val="32"/>
        </w:rPr>
      </w:pPr>
      <w:r w:rsidRPr="00476327">
        <w:rPr>
          <w:b/>
          <w:bCs/>
          <w:sz w:val="32"/>
          <w:szCs w:val="32"/>
        </w:rPr>
        <w:t>Leconfield Parish Council</w:t>
      </w:r>
    </w:p>
    <w:p w14:paraId="00000002" w14:textId="77777777" w:rsidR="00CA4F90" w:rsidRDefault="00237311">
      <w:pPr>
        <w:rPr>
          <w:b/>
          <w:bCs/>
          <w:sz w:val="28"/>
          <w:szCs w:val="28"/>
        </w:rPr>
      </w:pPr>
      <w:r w:rsidRPr="00476327">
        <w:rPr>
          <w:b/>
          <w:bCs/>
          <w:sz w:val="28"/>
          <w:szCs w:val="28"/>
        </w:rPr>
        <w:t>Introduction</w:t>
      </w:r>
    </w:p>
    <w:p w14:paraId="4E8BFE7A" w14:textId="77777777" w:rsidR="00476327" w:rsidRPr="00476327" w:rsidRDefault="00476327">
      <w:pPr>
        <w:rPr>
          <w:b/>
          <w:bCs/>
          <w:sz w:val="28"/>
          <w:szCs w:val="28"/>
        </w:rPr>
      </w:pPr>
    </w:p>
    <w:p w14:paraId="00000003" w14:textId="1476ACCB" w:rsidR="00CA4F90" w:rsidRDefault="00237311">
      <w:r>
        <w:t xml:space="preserve">The council maintains its asset register to ensure that fixed assets are appropriately safeguarded. The term fixed asset is defined by the Joint Panel on Accountability and Governance Practitioners Guide 2022 (JAPG para 5.169 as “property plant and equipment with a useful life of more than one year used </w:t>
      </w:r>
      <w:r w:rsidR="00476327">
        <w:t>by</w:t>
      </w:r>
      <w:r>
        <w:t xml:space="preserve"> the authority to deliver </w:t>
      </w:r>
      <w:r w:rsidR="00476327">
        <w:t>its</w:t>
      </w:r>
      <w:r>
        <w:t xml:space="preserve"> services. Fixed assets are also known as non-current assets.”</w:t>
      </w:r>
    </w:p>
    <w:p w14:paraId="00000004" w14:textId="77777777" w:rsidR="00CA4F90" w:rsidRDefault="00CA4F90"/>
    <w:p w14:paraId="00000005" w14:textId="0A4EEB5D" w:rsidR="00CA4F90" w:rsidRDefault="00237311">
      <w:r>
        <w:t xml:space="preserve">The councils fixed asset register has </w:t>
      </w:r>
      <w:r w:rsidR="00476327">
        <w:t>four</w:t>
      </w:r>
      <w:r>
        <w:t xml:space="preserve"> main purposes</w:t>
      </w:r>
    </w:p>
    <w:p w14:paraId="00000006" w14:textId="77777777" w:rsidR="00CA4F90" w:rsidRDefault="00CA4F90"/>
    <w:p w14:paraId="00000007" w14:textId="4B6750E1" w:rsidR="00CA4F90" w:rsidRDefault="00237311">
      <w:pPr>
        <w:numPr>
          <w:ilvl w:val="0"/>
          <w:numId w:val="1"/>
        </w:numPr>
      </w:pPr>
      <w:r>
        <w:t xml:space="preserve">Forms the basis for the completion of the </w:t>
      </w:r>
      <w:proofErr w:type="gramStart"/>
      <w:r>
        <w:t xml:space="preserve">AGAR </w:t>
      </w:r>
      <w:r w:rsidR="00476327">
        <w:t xml:space="preserve"> (</w:t>
      </w:r>
      <w:proofErr w:type="gramEnd"/>
      <w:r w:rsidR="00476327" w:rsidRPr="00476327">
        <w:rPr>
          <w:vertAlign w:val="superscript"/>
        </w:rPr>
        <w:t>annual governance and accountability</w:t>
      </w:r>
      <w:r w:rsidR="00476327">
        <w:rPr>
          <w:vertAlign w:val="superscript"/>
        </w:rPr>
        <w:t xml:space="preserve"> return)</w:t>
      </w:r>
      <w:r w:rsidR="00476327">
        <w:t xml:space="preserve"> </w:t>
      </w:r>
      <w:r>
        <w:t>Box 9 (with the exception of assets held on trust)</w:t>
      </w:r>
      <w:r w:rsidR="00476327">
        <w:t>.</w:t>
      </w:r>
    </w:p>
    <w:p w14:paraId="00000008" w14:textId="1BBD7C1D" w:rsidR="00CA4F90" w:rsidRDefault="00237311">
      <w:pPr>
        <w:numPr>
          <w:ilvl w:val="0"/>
          <w:numId w:val="1"/>
        </w:numPr>
      </w:pPr>
      <w:r>
        <w:t>Forms a basis for decision risk and insurance issues</w:t>
      </w:r>
      <w:r w:rsidR="00476327">
        <w:t>.</w:t>
      </w:r>
    </w:p>
    <w:p w14:paraId="00000009" w14:textId="1591F700" w:rsidR="00CA4F90" w:rsidRDefault="00237311">
      <w:pPr>
        <w:numPr>
          <w:ilvl w:val="0"/>
          <w:numId w:val="1"/>
        </w:numPr>
      </w:pPr>
      <w:r>
        <w:t>Provide information on the age and potential lifespan of certain items</w:t>
      </w:r>
      <w:r w:rsidR="00476327">
        <w:t>.</w:t>
      </w:r>
    </w:p>
    <w:p w14:paraId="0000000A" w14:textId="77777777" w:rsidR="00CA4F90" w:rsidRDefault="00237311">
      <w:pPr>
        <w:numPr>
          <w:ilvl w:val="0"/>
          <w:numId w:val="1"/>
        </w:numPr>
      </w:pPr>
      <w:r>
        <w:t>Provide assurance of the continued existence of council property.</w:t>
      </w:r>
    </w:p>
    <w:p w14:paraId="3C654EEF" w14:textId="77777777" w:rsidR="00476327" w:rsidRDefault="00476327" w:rsidP="00476327">
      <w:pPr>
        <w:ind w:left="720"/>
      </w:pPr>
    </w:p>
    <w:p w14:paraId="0000000B" w14:textId="7FA0093A" w:rsidR="00CA4F90" w:rsidRDefault="00237311">
      <w:r>
        <w:t xml:space="preserve">The asset register is adopted by the council at the end of each year but is a working document throughout the financial </w:t>
      </w:r>
      <w:r w:rsidR="00476327">
        <w:t>year</w:t>
      </w:r>
      <w:r>
        <w:t xml:space="preserve"> which the RFO </w:t>
      </w:r>
      <w:r w:rsidR="00476327">
        <w:t>will</w:t>
      </w:r>
      <w:r>
        <w:t xml:space="preserve"> update and amend as necessary.</w:t>
      </w:r>
    </w:p>
    <w:p w14:paraId="0000000C" w14:textId="77777777" w:rsidR="00CA4F90" w:rsidRDefault="00CA4F90"/>
    <w:p w14:paraId="0000000D" w14:textId="77777777" w:rsidR="00CA4F90" w:rsidRPr="00476327" w:rsidRDefault="00237311">
      <w:pPr>
        <w:rPr>
          <w:b/>
          <w:bCs/>
          <w:sz w:val="28"/>
          <w:szCs w:val="28"/>
        </w:rPr>
      </w:pPr>
      <w:r w:rsidRPr="00476327">
        <w:rPr>
          <w:b/>
          <w:bCs/>
          <w:sz w:val="28"/>
          <w:szCs w:val="28"/>
        </w:rPr>
        <w:t>Scope of the asset register</w:t>
      </w:r>
    </w:p>
    <w:p w14:paraId="0000000E" w14:textId="77777777" w:rsidR="00CA4F90" w:rsidRDefault="00CA4F90"/>
    <w:p w14:paraId="0000000F" w14:textId="67BD7A5F" w:rsidR="00CA4F90" w:rsidRDefault="00476327">
      <w:r>
        <w:t>To</w:t>
      </w:r>
      <w:r w:rsidR="00237311">
        <w:t xml:space="preserve"> </w:t>
      </w:r>
      <w:r>
        <w:t>ensure</w:t>
      </w:r>
      <w:r w:rsidR="00237311">
        <w:t xml:space="preserve"> </w:t>
      </w:r>
      <w:r>
        <w:t>transparency</w:t>
      </w:r>
      <w:r w:rsidR="00237311">
        <w:t xml:space="preserve"> and reasonableness the following items are included in</w:t>
      </w:r>
      <w:r>
        <w:t xml:space="preserve"> </w:t>
      </w:r>
      <w:r w:rsidR="00237311">
        <w:t xml:space="preserve">the </w:t>
      </w:r>
      <w:r>
        <w:t>council’s</w:t>
      </w:r>
      <w:r w:rsidR="00237311">
        <w:t xml:space="preserve"> asset register whether purchased, gifted or otherwise acquired, together </w:t>
      </w:r>
      <w:r>
        <w:t>with</w:t>
      </w:r>
      <w:r w:rsidR="00237311">
        <w:t xml:space="preserve"> their holding location:</w:t>
      </w:r>
    </w:p>
    <w:p w14:paraId="00000010" w14:textId="77777777" w:rsidR="00CA4F90" w:rsidRDefault="00237311">
      <w:pPr>
        <w:numPr>
          <w:ilvl w:val="0"/>
          <w:numId w:val="4"/>
        </w:numPr>
      </w:pPr>
      <w:r>
        <w:t>Land and building held freehold or on long term lease in the name of the council</w:t>
      </w:r>
    </w:p>
    <w:p w14:paraId="00000011" w14:textId="77777777" w:rsidR="00CA4F90" w:rsidRDefault="00237311">
      <w:pPr>
        <w:numPr>
          <w:ilvl w:val="0"/>
          <w:numId w:val="4"/>
        </w:numPr>
      </w:pPr>
      <w:r>
        <w:t>Community assets</w:t>
      </w:r>
    </w:p>
    <w:p w14:paraId="00000012" w14:textId="77777777" w:rsidR="00CA4F90" w:rsidRDefault="00237311">
      <w:pPr>
        <w:numPr>
          <w:ilvl w:val="0"/>
          <w:numId w:val="4"/>
        </w:numPr>
      </w:pPr>
      <w:r>
        <w:t>Vehicles plant and machinery</w:t>
      </w:r>
    </w:p>
    <w:p w14:paraId="00000013" w14:textId="69B74B7F" w:rsidR="00CA4F90" w:rsidRPr="00357DD8" w:rsidRDefault="00237311" w:rsidP="00357DD8">
      <w:r>
        <w:t xml:space="preserve">Assess considered to be portable </w:t>
      </w:r>
      <w:r w:rsidR="00476327">
        <w:t>attractive</w:t>
      </w:r>
      <w:r>
        <w:t xml:space="preserve"> o</w:t>
      </w:r>
      <w:r w:rsidR="00476327">
        <w:t>r</w:t>
      </w:r>
      <w:r>
        <w:t xml:space="preserve"> of community significance</w:t>
      </w:r>
    </w:p>
    <w:p w14:paraId="38E0B189" w14:textId="6FEEE646" w:rsidR="00357DD8" w:rsidRPr="00357DD8" w:rsidRDefault="00237311" w:rsidP="00357DD8">
      <w:r w:rsidRPr="00357DD8">
        <w:t>Assets known or estimated to have a minimum purchase or resale value of</w:t>
      </w:r>
      <w:r w:rsidR="00357DD8" w:rsidRPr="00357DD8">
        <w:t xml:space="preserve"> </w:t>
      </w:r>
      <w:r w:rsidRPr="00357DD8">
        <w:t>£</w:t>
      </w:r>
      <w:r w:rsidR="00357DD8" w:rsidRPr="00357DD8">
        <w:t>200</w:t>
      </w:r>
    </w:p>
    <w:p w14:paraId="00000015" w14:textId="6D42DB37" w:rsidR="00CA4F90" w:rsidRDefault="00237311" w:rsidP="00357DD8">
      <w:pPr>
        <w:numPr>
          <w:ilvl w:val="0"/>
          <w:numId w:val="4"/>
        </w:numPr>
      </w:pPr>
      <w:r>
        <w:t>Not insurable but would need replacing</w:t>
      </w:r>
    </w:p>
    <w:p w14:paraId="7AB7DA01" w14:textId="77777777" w:rsidR="00476327" w:rsidRDefault="00476327" w:rsidP="00476327">
      <w:pPr>
        <w:ind w:left="720"/>
      </w:pPr>
    </w:p>
    <w:p w14:paraId="00000016" w14:textId="58DAB609" w:rsidR="00CA4F90" w:rsidRDefault="00237311">
      <w:r>
        <w:t xml:space="preserve">The following items fall outside the definition for inclusion and are therefore excluded from the </w:t>
      </w:r>
      <w:r w:rsidR="00476327">
        <w:t>council’s</w:t>
      </w:r>
      <w:r>
        <w:t xml:space="preserve"> asset register and will </w:t>
      </w:r>
      <w:r w:rsidR="00476327">
        <w:t>not</w:t>
      </w:r>
      <w:r>
        <w:t xml:space="preserve"> be separately identified for insurance purposes</w:t>
      </w:r>
    </w:p>
    <w:p w14:paraId="5F422C0D" w14:textId="77777777" w:rsidR="00476327" w:rsidRDefault="00476327"/>
    <w:p w14:paraId="00000017" w14:textId="77777777" w:rsidR="00CA4F90" w:rsidRDefault="00237311">
      <w:pPr>
        <w:numPr>
          <w:ilvl w:val="0"/>
          <w:numId w:val="5"/>
        </w:numPr>
      </w:pPr>
      <w:r>
        <w:t>Land and buildings on short term lease or rented</w:t>
      </w:r>
    </w:p>
    <w:p w14:paraId="00000018" w14:textId="77777777" w:rsidR="00CA4F90" w:rsidRDefault="00237311">
      <w:pPr>
        <w:numPr>
          <w:ilvl w:val="0"/>
          <w:numId w:val="5"/>
        </w:numPr>
      </w:pPr>
      <w:r>
        <w:t>Land or building maintained or serviced but not owned by the council</w:t>
      </w:r>
    </w:p>
    <w:p w14:paraId="00000019" w14:textId="77777777" w:rsidR="00CA4F90" w:rsidRDefault="00237311">
      <w:pPr>
        <w:numPr>
          <w:ilvl w:val="0"/>
          <w:numId w:val="5"/>
        </w:numPr>
      </w:pPr>
      <w:r>
        <w:t>Assets rented by or loaned to the council</w:t>
      </w:r>
    </w:p>
    <w:p w14:paraId="0000001A" w14:textId="77777777" w:rsidR="00CA4F90" w:rsidRDefault="00237311">
      <w:pPr>
        <w:numPr>
          <w:ilvl w:val="0"/>
          <w:numId w:val="5"/>
        </w:numPr>
      </w:pPr>
      <w:r>
        <w:t>Boundaries of land owned, ie fences hedges and gates</w:t>
      </w:r>
    </w:p>
    <w:p w14:paraId="0000001B" w14:textId="77777777" w:rsidR="00CA4F90" w:rsidRDefault="00237311">
      <w:pPr>
        <w:numPr>
          <w:ilvl w:val="0"/>
          <w:numId w:val="5"/>
        </w:numPr>
      </w:pPr>
      <w:r>
        <w:t>Floor or land surfaces and drainage.</w:t>
      </w:r>
    </w:p>
    <w:p w14:paraId="0000001C" w14:textId="77777777" w:rsidR="00CA4F90" w:rsidRDefault="00237311">
      <w:pPr>
        <w:numPr>
          <w:ilvl w:val="0"/>
          <w:numId w:val="5"/>
        </w:numPr>
      </w:pPr>
      <w:r>
        <w:t>Plants and trees</w:t>
      </w:r>
    </w:p>
    <w:p w14:paraId="0000001D" w14:textId="08C7FCE9" w:rsidR="00CA4F90" w:rsidRPr="00357DD8" w:rsidRDefault="00237311" w:rsidP="00357DD8">
      <w:r w:rsidRPr="00357DD8">
        <w:t>Assets estimated or know</w:t>
      </w:r>
      <w:r w:rsidR="002C5800" w:rsidRPr="00357DD8">
        <w:t>n</w:t>
      </w:r>
      <w:r w:rsidRPr="00357DD8">
        <w:t xml:space="preserve"> to have a minimum purchase or resale value of less than £</w:t>
      </w:r>
      <w:r w:rsidR="00357DD8" w:rsidRPr="00357DD8">
        <w:t>100</w:t>
      </w:r>
    </w:p>
    <w:p w14:paraId="0000001E" w14:textId="77777777" w:rsidR="00CA4F90" w:rsidRDefault="00237311">
      <w:pPr>
        <w:numPr>
          <w:ilvl w:val="0"/>
          <w:numId w:val="5"/>
        </w:numPr>
      </w:pPr>
      <w:r>
        <w:t>Repairs</w:t>
      </w:r>
    </w:p>
    <w:p w14:paraId="0000001F" w14:textId="77777777" w:rsidR="00CA4F90" w:rsidRDefault="00237311">
      <w:pPr>
        <w:numPr>
          <w:ilvl w:val="0"/>
          <w:numId w:val="5"/>
        </w:numPr>
      </w:pPr>
      <w:r>
        <w:t>Cash, short term investment and other current assets</w:t>
      </w:r>
    </w:p>
    <w:p w14:paraId="00000020" w14:textId="0A1D570E" w:rsidR="00CA4F90" w:rsidRDefault="00237311">
      <w:pPr>
        <w:numPr>
          <w:ilvl w:val="0"/>
          <w:numId w:val="5"/>
        </w:numPr>
      </w:pPr>
      <w:r>
        <w:t>Intangible assets, (</w:t>
      </w:r>
      <w:r w:rsidR="00476327">
        <w:t>trademarks</w:t>
      </w:r>
      <w:r>
        <w:t>, internet domain names contingent assets)</w:t>
      </w:r>
    </w:p>
    <w:p w14:paraId="00000021" w14:textId="77777777" w:rsidR="00CA4F90" w:rsidRDefault="00237311">
      <w:pPr>
        <w:numPr>
          <w:ilvl w:val="0"/>
          <w:numId w:val="5"/>
        </w:numPr>
      </w:pPr>
      <w:r>
        <w:t>Negative assets (borrowings, creditors and contingent liabilities)</w:t>
      </w:r>
    </w:p>
    <w:p w14:paraId="00000022" w14:textId="77777777" w:rsidR="00CA4F90" w:rsidRDefault="00CA4F90"/>
    <w:p w14:paraId="00000023" w14:textId="0DDAC0D9" w:rsidR="00CA4F90" w:rsidRDefault="00237311">
      <w:r>
        <w:t>A separate section of the asset register will contain a schedule of disposals</w:t>
      </w:r>
    </w:p>
    <w:p w14:paraId="00000024" w14:textId="77777777" w:rsidR="00CA4F90" w:rsidRDefault="00CA4F90"/>
    <w:p w14:paraId="00000025" w14:textId="77777777" w:rsidR="00CA4F90" w:rsidRPr="00476327" w:rsidRDefault="00237311">
      <w:pPr>
        <w:rPr>
          <w:b/>
          <w:bCs/>
          <w:sz w:val="28"/>
          <w:szCs w:val="28"/>
        </w:rPr>
      </w:pPr>
      <w:r w:rsidRPr="00476327">
        <w:rPr>
          <w:b/>
          <w:bCs/>
          <w:sz w:val="28"/>
          <w:szCs w:val="28"/>
        </w:rPr>
        <w:t>Asset valuation</w:t>
      </w:r>
    </w:p>
    <w:p w14:paraId="00000026" w14:textId="77777777" w:rsidR="00CA4F90" w:rsidRDefault="00CA4F90"/>
    <w:p w14:paraId="00000027" w14:textId="0B8F46B6" w:rsidR="00CA4F90" w:rsidRDefault="00237311">
      <w:r>
        <w:t xml:space="preserve">Once recorded on the asset register the value of assets must not change from year to year until disposal. Depreciation and impairment adjustments are not appropriate for local councils. For accounting purposes </w:t>
      </w:r>
      <w:r w:rsidR="00476327">
        <w:t>acquisitions</w:t>
      </w:r>
      <w:r>
        <w:t xml:space="preserve"> and disposals of fixed assets with treated as another purchase or sale and recoded as part of annual payments or receipts, expenditure or income.</w:t>
      </w:r>
    </w:p>
    <w:p w14:paraId="00000028" w14:textId="77777777" w:rsidR="00CA4F90" w:rsidRDefault="00CA4F90"/>
    <w:p w14:paraId="00000029" w14:textId="46CA0E63" w:rsidR="00CA4F90" w:rsidRDefault="00237311">
      <w:r>
        <w:t xml:space="preserve">The </w:t>
      </w:r>
      <w:r w:rsidR="00476327">
        <w:t>council’s</w:t>
      </w:r>
      <w:r>
        <w:t xml:space="preserve"> assets are valued by one of the following means</w:t>
      </w:r>
    </w:p>
    <w:p w14:paraId="0000002A" w14:textId="12988437" w:rsidR="00CA4F90" w:rsidRDefault="00476327">
      <w:r>
        <w:t>Purchase</w:t>
      </w:r>
      <w:r w:rsidR="00237311">
        <w:t xml:space="preserve"> price net of Vat (if VAT can be reclaimed)</w:t>
      </w:r>
    </w:p>
    <w:p w14:paraId="0000002B" w14:textId="273419A8" w:rsidR="00CA4F90" w:rsidRDefault="00237311">
      <w:r>
        <w:t>Purchase price gross of vat (If VA</w:t>
      </w:r>
      <w:r w:rsidR="00476327">
        <w:t>T cannot</w:t>
      </w:r>
      <w:r>
        <w:t xml:space="preserve"> be reclaimed or </w:t>
      </w:r>
      <w:r w:rsidR="00476327">
        <w:t>where</w:t>
      </w:r>
      <w:r>
        <w:t xml:space="preserve"> the VAT status of the purchase unclear)</w:t>
      </w:r>
    </w:p>
    <w:p w14:paraId="0000002C" w14:textId="77777777" w:rsidR="00CA4F90" w:rsidRDefault="00CA4F90"/>
    <w:p w14:paraId="0000002D" w14:textId="7E98D5B6" w:rsidR="00CA4F90" w:rsidRDefault="00237311">
      <w:r>
        <w:t>Where i</w:t>
      </w:r>
      <w:r w:rsidR="00476327">
        <w:t>t</w:t>
      </w:r>
      <w:r>
        <w:t xml:space="preserve"> is not possible to trace the purchase price of the asset the insurance valuation will be applied. As a last resort a nominal value of £1.00 will be applied. Assets received as gifts will have the same criteria applied. </w:t>
      </w:r>
    </w:p>
    <w:p w14:paraId="0000002E" w14:textId="77777777" w:rsidR="00CA4F90" w:rsidRDefault="00CA4F90"/>
    <w:p w14:paraId="0000002F" w14:textId="3E3BD6F9" w:rsidR="00CA4F90" w:rsidRDefault="00237311">
      <w:r>
        <w:t xml:space="preserve">In exceptional circumstances, where land and building have been subject to substantial renovation and improvement to such </w:t>
      </w:r>
      <w:r w:rsidR="00476327">
        <w:t>an</w:t>
      </w:r>
      <w:r>
        <w:t xml:space="preserve"> extent </w:t>
      </w:r>
      <w:r w:rsidR="00476327">
        <w:t>that</w:t>
      </w:r>
      <w:r>
        <w:t xml:space="preserve"> the new market value bears no relation to the original purchase cost and </w:t>
      </w:r>
      <w:r w:rsidR="002C5800">
        <w:t>to</w:t>
      </w:r>
      <w:r>
        <w:t xml:space="preserve"> avoid renovations and improvement work being recorded separately on the</w:t>
      </w:r>
      <w:r w:rsidR="00476327">
        <w:t xml:space="preserve"> asset</w:t>
      </w:r>
      <w:r>
        <w:t xml:space="preserve"> </w:t>
      </w:r>
      <w:r w:rsidR="00476327">
        <w:t>register</w:t>
      </w:r>
      <w:r>
        <w:t xml:space="preserve"> a market value supplied b</w:t>
      </w:r>
      <w:r w:rsidR="00476327">
        <w:t>y</w:t>
      </w:r>
      <w:r>
        <w:t xml:space="preserve"> a </w:t>
      </w:r>
      <w:r w:rsidR="00476327">
        <w:t>qualified</w:t>
      </w:r>
      <w:r>
        <w:t xml:space="preserve"> surveyor will be entered.</w:t>
      </w:r>
    </w:p>
    <w:p w14:paraId="00000030" w14:textId="77777777" w:rsidR="00CA4F90" w:rsidRDefault="00CA4F90"/>
    <w:p w14:paraId="00000031" w14:textId="77777777" w:rsidR="00CA4F90" w:rsidRPr="002C5800" w:rsidRDefault="00237311">
      <w:pPr>
        <w:rPr>
          <w:b/>
          <w:bCs/>
          <w:sz w:val="28"/>
          <w:szCs w:val="28"/>
        </w:rPr>
      </w:pPr>
      <w:r w:rsidRPr="002C5800">
        <w:rPr>
          <w:b/>
          <w:bCs/>
          <w:sz w:val="28"/>
          <w:szCs w:val="28"/>
        </w:rPr>
        <w:t>The asset register</w:t>
      </w:r>
    </w:p>
    <w:p w14:paraId="00000032" w14:textId="77777777" w:rsidR="00CA4F90" w:rsidRDefault="00CA4F90"/>
    <w:p w14:paraId="00000033" w14:textId="61D27AC4" w:rsidR="00CA4F90" w:rsidRDefault="00237311">
      <w:r>
        <w:t xml:space="preserve">The Parish </w:t>
      </w:r>
      <w:r w:rsidR="002C5800">
        <w:t>council’s</w:t>
      </w:r>
      <w:r>
        <w:t xml:space="preserve"> asset register will contain the following information</w:t>
      </w:r>
    </w:p>
    <w:p w14:paraId="00000034" w14:textId="77777777" w:rsidR="00CA4F90" w:rsidRDefault="00237311">
      <w:pPr>
        <w:numPr>
          <w:ilvl w:val="0"/>
          <w:numId w:val="3"/>
        </w:numPr>
      </w:pPr>
      <w:r>
        <w:t>The type of asset</w:t>
      </w:r>
    </w:p>
    <w:p w14:paraId="00000035" w14:textId="77777777" w:rsidR="00CA4F90" w:rsidRDefault="00237311">
      <w:pPr>
        <w:numPr>
          <w:ilvl w:val="0"/>
          <w:numId w:val="3"/>
        </w:numPr>
      </w:pPr>
      <w:r>
        <w:t>A description of the asset and location (including picture link where possible)</w:t>
      </w:r>
    </w:p>
    <w:p w14:paraId="00000036" w14:textId="0F6DA592" w:rsidR="00CA4F90" w:rsidRDefault="00237311">
      <w:pPr>
        <w:numPr>
          <w:ilvl w:val="0"/>
          <w:numId w:val="3"/>
        </w:numPr>
      </w:pPr>
      <w:r>
        <w:t>The location of the asset, and custodian (if applicable)</w:t>
      </w:r>
    </w:p>
    <w:p w14:paraId="00000037" w14:textId="5ECA36DD" w:rsidR="00CA4F90" w:rsidRDefault="00237311">
      <w:pPr>
        <w:numPr>
          <w:ilvl w:val="0"/>
          <w:numId w:val="3"/>
        </w:numPr>
      </w:pPr>
      <w:r>
        <w:t>The purchase /</w:t>
      </w:r>
      <w:r w:rsidR="002C5800">
        <w:t>acquisition</w:t>
      </w:r>
      <w:r>
        <w:t xml:space="preserve"> date</w:t>
      </w:r>
    </w:p>
    <w:p w14:paraId="00000038" w14:textId="77777777" w:rsidR="00CA4F90" w:rsidRDefault="00237311">
      <w:pPr>
        <w:numPr>
          <w:ilvl w:val="0"/>
          <w:numId w:val="3"/>
        </w:numPr>
      </w:pPr>
      <w:r>
        <w:t>The replace value for insurance purposes</w:t>
      </w:r>
    </w:p>
    <w:p w14:paraId="00000039" w14:textId="77777777" w:rsidR="00CA4F90" w:rsidRDefault="00237311">
      <w:pPr>
        <w:numPr>
          <w:ilvl w:val="0"/>
          <w:numId w:val="3"/>
        </w:numPr>
      </w:pPr>
      <w:r>
        <w:t>The disposal date and disposal amount realised from sale if applicable.</w:t>
      </w:r>
    </w:p>
    <w:p w14:paraId="0000003A" w14:textId="77777777" w:rsidR="00CA4F90" w:rsidRDefault="00CA4F90">
      <w:pPr>
        <w:numPr>
          <w:ilvl w:val="0"/>
          <w:numId w:val="3"/>
        </w:numPr>
      </w:pPr>
    </w:p>
    <w:p w14:paraId="0000003B" w14:textId="77777777" w:rsidR="00CA4F90" w:rsidRPr="002C5800" w:rsidRDefault="00237311">
      <w:pPr>
        <w:rPr>
          <w:b/>
          <w:bCs/>
          <w:sz w:val="28"/>
          <w:szCs w:val="28"/>
        </w:rPr>
      </w:pPr>
      <w:r w:rsidRPr="002C5800">
        <w:rPr>
          <w:b/>
          <w:bCs/>
          <w:sz w:val="28"/>
          <w:szCs w:val="28"/>
        </w:rPr>
        <w:t>Inspection and maintenance</w:t>
      </w:r>
    </w:p>
    <w:p w14:paraId="0000003C" w14:textId="77777777" w:rsidR="00CA4F90" w:rsidRDefault="00237311">
      <w:pPr>
        <w:numPr>
          <w:ilvl w:val="0"/>
          <w:numId w:val="7"/>
        </w:numPr>
      </w:pPr>
      <w:r>
        <w:t>All assets will be inspected and reported upon annually.</w:t>
      </w:r>
    </w:p>
    <w:p w14:paraId="0000003D" w14:textId="7F3BF05A" w:rsidR="00CA4F90" w:rsidRDefault="00237311">
      <w:pPr>
        <w:numPr>
          <w:ilvl w:val="0"/>
          <w:numId w:val="7"/>
        </w:numPr>
      </w:pPr>
      <w:r>
        <w:t xml:space="preserve">Asset will be maintained to a satisfactory standard to ensure </w:t>
      </w:r>
      <w:r w:rsidR="002C5800">
        <w:t>serviceability</w:t>
      </w:r>
      <w:r>
        <w:t>, prolong life and reduce repair/replacement costs.</w:t>
      </w:r>
    </w:p>
    <w:p w14:paraId="12E64899" w14:textId="77777777" w:rsidR="002C5800" w:rsidRDefault="002C5800" w:rsidP="002C5800">
      <w:pPr>
        <w:ind w:left="720"/>
      </w:pPr>
    </w:p>
    <w:p w14:paraId="0000003E" w14:textId="77777777" w:rsidR="00CA4F90" w:rsidRPr="002C5800" w:rsidRDefault="00237311">
      <w:pPr>
        <w:rPr>
          <w:b/>
          <w:bCs/>
          <w:sz w:val="28"/>
          <w:szCs w:val="28"/>
        </w:rPr>
      </w:pPr>
      <w:r w:rsidRPr="002C5800">
        <w:rPr>
          <w:b/>
          <w:bCs/>
          <w:sz w:val="28"/>
          <w:szCs w:val="28"/>
        </w:rPr>
        <w:t>Disposal of assets</w:t>
      </w:r>
    </w:p>
    <w:p w14:paraId="0000003F" w14:textId="34BE60E9" w:rsidR="00CA4F90" w:rsidRDefault="00237311">
      <w:pPr>
        <w:numPr>
          <w:ilvl w:val="0"/>
          <w:numId w:val="6"/>
        </w:numPr>
      </w:pPr>
      <w:r>
        <w:t>Assets will remain on the register indefinitely, if the council agrees that an asset no longer serviceable/beyond reasonable repair or no longer exists, then i</w:t>
      </w:r>
      <w:r w:rsidR="002C5800">
        <w:t>t</w:t>
      </w:r>
      <w:r>
        <w:t xml:space="preserve"> can appear on the asset register as a ‘DISPOSAL’ and will have a value of ‘nil’ it will remain on the disposal section of the asses </w:t>
      </w:r>
      <w:r w:rsidR="002C5800">
        <w:t>register</w:t>
      </w:r>
      <w:r>
        <w:t xml:space="preserve"> for a further 7 years, after which it will be deleted.</w:t>
      </w:r>
    </w:p>
    <w:p w14:paraId="00000040" w14:textId="77777777" w:rsidR="00CA4F90" w:rsidRDefault="00CA4F90"/>
    <w:p w14:paraId="00000041" w14:textId="77777777" w:rsidR="00CA4F90" w:rsidRPr="002C5800" w:rsidRDefault="00237311">
      <w:pPr>
        <w:rPr>
          <w:b/>
          <w:bCs/>
          <w:sz w:val="28"/>
          <w:szCs w:val="28"/>
        </w:rPr>
      </w:pPr>
      <w:r w:rsidRPr="002C5800">
        <w:rPr>
          <w:b/>
          <w:bCs/>
          <w:sz w:val="28"/>
          <w:szCs w:val="28"/>
        </w:rPr>
        <w:t>Updating the asset register</w:t>
      </w:r>
    </w:p>
    <w:p w14:paraId="00000042" w14:textId="77777777" w:rsidR="00CA4F90" w:rsidRDefault="00237311">
      <w:r>
        <w:t>The starting point will be the asset register agreed at the end of the previous financial year. THE RFO will</w:t>
      </w:r>
    </w:p>
    <w:p w14:paraId="00000043" w14:textId="77777777" w:rsidR="00CA4F90" w:rsidRDefault="00237311">
      <w:pPr>
        <w:numPr>
          <w:ilvl w:val="0"/>
          <w:numId w:val="2"/>
        </w:numPr>
      </w:pPr>
      <w:r>
        <w:t>Review the purchase ledger for all purchases made during that year f that meet the criteria stated above along with any assets gifted to the council</w:t>
      </w:r>
    </w:p>
    <w:p w14:paraId="00000044" w14:textId="151530EA" w:rsidR="00CA4F90" w:rsidRDefault="00237311">
      <w:pPr>
        <w:numPr>
          <w:ilvl w:val="0"/>
          <w:numId w:val="2"/>
        </w:numPr>
      </w:pPr>
      <w:r>
        <w:t xml:space="preserve">These will be added to the asset register with </w:t>
      </w:r>
      <w:r w:rsidR="002C5800">
        <w:t>their</w:t>
      </w:r>
      <w:r>
        <w:t xml:space="preserve"> values recorded at the purchase price (see above for VAT/Gifts)</w:t>
      </w:r>
    </w:p>
    <w:p w14:paraId="00000045" w14:textId="392E8516" w:rsidR="00CA4F90" w:rsidRDefault="00237311">
      <w:pPr>
        <w:numPr>
          <w:ilvl w:val="0"/>
          <w:numId w:val="2"/>
        </w:numPr>
      </w:pPr>
      <w:r>
        <w:t xml:space="preserve">Review the sales ledger for all assets ales made during the year that meet the criteria, including those that have been lost, disposed of or gifted </w:t>
      </w:r>
      <w:r w:rsidR="002C5800">
        <w:t>by th</w:t>
      </w:r>
      <w:r>
        <w:t>e council.</w:t>
      </w:r>
    </w:p>
    <w:p w14:paraId="00000046" w14:textId="79A88F89" w:rsidR="00CA4F90" w:rsidRDefault="00237311">
      <w:pPr>
        <w:numPr>
          <w:ilvl w:val="0"/>
          <w:numId w:val="2"/>
        </w:numPr>
      </w:pPr>
      <w:r>
        <w:t xml:space="preserve">Any assets which fall into these categories with be removed </w:t>
      </w:r>
      <w:r w:rsidR="002C5800">
        <w:t>from</w:t>
      </w:r>
      <w:r>
        <w:t xml:space="preserve"> the asset register and recorded in the schedule of disposals. </w:t>
      </w:r>
    </w:p>
    <w:p w14:paraId="00000047" w14:textId="193E49A8" w:rsidR="00CA4F90" w:rsidRDefault="00237311">
      <w:pPr>
        <w:numPr>
          <w:ilvl w:val="0"/>
          <w:numId w:val="2"/>
        </w:numPr>
      </w:pPr>
      <w:r>
        <w:t>Any loans made by the council will be recorded on the assets register including the individual/</w:t>
      </w:r>
      <w:r w:rsidR="002C5800">
        <w:t>organisation</w:t>
      </w:r>
      <w:r>
        <w:t xml:space="preserve"> borrowing the asset, the location and the date the loan period ends.</w:t>
      </w:r>
    </w:p>
    <w:p w14:paraId="00000048" w14:textId="61AE1F2D" w:rsidR="00CA4F90" w:rsidRDefault="00237311" w:rsidP="00357DD8">
      <w:r>
        <w:t xml:space="preserve">The clerk and </w:t>
      </w:r>
      <w:r w:rsidR="00357DD8" w:rsidRPr="00357DD8">
        <w:t>Chair of LEC PC w</w:t>
      </w:r>
      <w:r w:rsidRPr="00357DD8">
        <w:t>ill</w:t>
      </w:r>
      <w:r>
        <w:t xml:space="preserve"> make an annual inspection </w:t>
      </w:r>
      <w:r w:rsidR="002C5800">
        <w:t>of</w:t>
      </w:r>
      <w:r>
        <w:t xml:space="preserve"> </w:t>
      </w:r>
      <w:r w:rsidR="002C5800">
        <w:t>asset</w:t>
      </w:r>
      <w:r>
        <w:t xml:space="preserve"> register items to ensure all items can be physically verified. Any item with cannot be located shall be removed from the asset register and </w:t>
      </w:r>
      <w:r w:rsidR="002C5800">
        <w:t>recorded</w:t>
      </w:r>
      <w:r>
        <w:t xml:space="preserve"> in the schedule of disposals.</w:t>
      </w:r>
    </w:p>
    <w:p w14:paraId="00000049" w14:textId="77777777" w:rsidR="00CA4F90" w:rsidRDefault="00CA4F90"/>
    <w:p w14:paraId="0000004A" w14:textId="70963F76" w:rsidR="00CA4F90" w:rsidRDefault="00237311" w:rsidP="00357DD8">
      <w:r>
        <w:t xml:space="preserve">The </w:t>
      </w:r>
      <w:r w:rsidRPr="00357DD8">
        <w:t>RFO will</w:t>
      </w:r>
      <w:r>
        <w:t xml:space="preserve"> present the assets register and schedule for </w:t>
      </w:r>
      <w:r w:rsidR="002C5800">
        <w:t>disposal</w:t>
      </w:r>
      <w:r>
        <w:t xml:space="preserve"> for annual review by the end of the financial year, to allow the council the opportunity to agree the </w:t>
      </w:r>
      <w:r w:rsidR="002C5800">
        <w:t>figure</w:t>
      </w:r>
      <w:r>
        <w:t xml:space="preserve"> recorded in Box 9 on the AGAR.</w:t>
      </w:r>
    </w:p>
    <w:p w14:paraId="0000004B" w14:textId="77777777" w:rsidR="00CA4F90" w:rsidRDefault="00CA4F90"/>
    <w:p w14:paraId="0000004C" w14:textId="77777777" w:rsidR="00CA4F90" w:rsidRPr="002C5800" w:rsidRDefault="00237311">
      <w:pPr>
        <w:rPr>
          <w:b/>
          <w:bCs/>
          <w:sz w:val="28"/>
          <w:szCs w:val="28"/>
        </w:rPr>
      </w:pPr>
      <w:r w:rsidRPr="002C5800">
        <w:rPr>
          <w:b/>
          <w:bCs/>
          <w:sz w:val="28"/>
          <w:szCs w:val="28"/>
        </w:rPr>
        <w:t>Asset Life spans</w:t>
      </w:r>
    </w:p>
    <w:p w14:paraId="0000004D" w14:textId="77777777" w:rsidR="00CA4F90" w:rsidRDefault="00CA4F90"/>
    <w:p w14:paraId="0000004E" w14:textId="77777777" w:rsidR="00CA4F90" w:rsidRDefault="00237311">
      <w:r>
        <w:t xml:space="preserve">New assets will be assessed at the time of purchase to determine their expected life span. </w:t>
      </w:r>
    </w:p>
    <w:p w14:paraId="0000004F" w14:textId="77777777" w:rsidR="00CA4F90" w:rsidRDefault="00CA4F90"/>
    <w:p w14:paraId="00000050" w14:textId="77777777" w:rsidR="00CA4F90" w:rsidRDefault="00237311">
      <w:r>
        <w:t>Street furniture - fixed &gt; 20 years (lights, road signs)</w:t>
      </w:r>
    </w:p>
    <w:p w14:paraId="00000051" w14:textId="77777777" w:rsidR="00CA4F90" w:rsidRDefault="00237311">
      <w:r>
        <w:t>Street furniture - variable 5-10 years (benches, planters)</w:t>
      </w:r>
    </w:p>
    <w:p w14:paraId="00000052" w14:textId="77777777" w:rsidR="00CA4F90" w:rsidRDefault="00237311">
      <w:r>
        <w:t>Power tools 3 years</w:t>
      </w:r>
    </w:p>
    <w:p w14:paraId="00000053" w14:textId="77777777" w:rsidR="00CA4F90" w:rsidRDefault="00237311">
      <w:r>
        <w:t>Computers and electronics 5 years</w:t>
      </w:r>
    </w:p>
    <w:p w14:paraId="00000054" w14:textId="390851AE" w:rsidR="00CA4F90" w:rsidRDefault="00237311">
      <w:r>
        <w:t>Mower/</w:t>
      </w:r>
      <w:r w:rsidR="002C5800">
        <w:t>strimmer</w:t>
      </w:r>
      <w:r>
        <w:t xml:space="preserve"> 5-10 years</w:t>
      </w:r>
    </w:p>
    <w:p w14:paraId="00000055" w14:textId="77777777" w:rsidR="00CA4F90" w:rsidRDefault="00237311">
      <w:r>
        <w:t>Kitchen equipment 5 - 10 years</w:t>
      </w:r>
    </w:p>
    <w:p w14:paraId="00000056" w14:textId="77777777" w:rsidR="00CA4F90" w:rsidRDefault="00237311">
      <w:r>
        <w:t>Indoor Furniture - 5-10 years</w:t>
      </w:r>
    </w:p>
    <w:p w14:paraId="00000057" w14:textId="77777777" w:rsidR="00CA4F90" w:rsidRDefault="00237311">
      <w:r>
        <w:t>Play equipment 10 - 25 years</w:t>
      </w:r>
    </w:p>
    <w:p w14:paraId="00000058" w14:textId="77777777" w:rsidR="00CA4F90" w:rsidRDefault="00CA4F90"/>
    <w:p w14:paraId="00000059" w14:textId="77777777" w:rsidR="00CA4F90" w:rsidRPr="002C5800" w:rsidRDefault="00237311">
      <w:pPr>
        <w:rPr>
          <w:b/>
          <w:bCs/>
          <w:sz w:val="28"/>
          <w:szCs w:val="28"/>
        </w:rPr>
      </w:pPr>
      <w:r w:rsidRPr="002C5800">
        <w:rPr>
          <w:b/>
          <w:bCs/>
          <w:sz w:val="28"/>
          <w:szCs w:val="28"/>
        </w:rPr>
        <w:t>Insurance</w:t>
      </w:r>
    </w:p>
    <w:p w14:paraId="0000005A" w14:textId="77777777" w:rsidR="00CA4F90" w:rsidRDefault="00CA4F90"/>
    <w:p w14:paraId="0000005B" w14:textId="0639C486" w:rsidR="00CA4F90" w:rsidRPr="00357DD8" w:rsidRDefault="00237311">
      <w:r>
        <w:t xml:space="preserve">The asset register will be used to inform the insurers of council assets, </w:t>
      </w:r>
      <w:proofErr w:type="gramStart"/>
      <w:r>
        <w:t>For the purpose of</w:t>
      </w:r>
      <w:proofErr w:type="gramEnd"/>
      <w:r>
        <w:t xml:space="preserve"> insurance the value to be used </w:t>
      </w:r>
      <w:r w:rsidRPr="00357DD8">
        <w:t>it</w:t>
      </w:r>
      <w:r w:rsidR="00746F97" w:rsidRPr="00357DD8">
        <w:t>’s</w:t>
      </w:r>
      <w:r w:rsidRPr="00357DD8">
        <w:t xml:space="preserve"> the replacement value of the item (index linked) and not the purchase price</w:t>
      </w:r>
    </w:p>
    <w:p w14:paraId="0000005C" w14:textId="77777777" w:rsidR="00CA4F90" w:rsidRDefault="00CA4F90"/>
    <w:p w14:paraId="0000005D" w14:textId="77777777" w:rsidR="00CA4F90" w:rsidRDefault="00CA4F90"/>
    <w:p w14:paraId="0000005E" w14:textId="77777777" w:rsidR="00CA4F90" w:rsidRDefault="00CA4F90"/>
    <w:p w14:paraId="0000005F" w14:textId="77777777" w:rsidR="00CA4F90" w:rsidRDefault="00CA4F90"/>
    <w:sectPr w:rsidR="00CA4F90">
      <w:headerReference w:type="even" r:id="rId7"/>
      <w:headerReference w:type="default" r:id="rId8"/>
      <w:footerReference w:type="even" r:id="rId9"/>
      <w:footerReference w:type="default" r:id="rId10"/>
      <w:headerReference w:type="first" r:id="rId11"/>
      <w:footerReference w:type="first" r:id="rId1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4128BD" w14:textId="77777777" w:rsidR="003E201A" w:rsidRDefault="003E201A" w:rsidP="00237311">
      <w:pPr>
        <w:spacing w:line="240" w:lineRule="auto"/>
      </w:pPr>
      <w:r>
        <w:separator/>
      </w:r>
    </w:p>
  </w:endnote>
  <w:endnote w:type="continuationSeparator" w:id="0">
    <w:p w14:paraId="2E1923F9" w14:textId="77777777" w:rsidR="003E201A" w:rsidRDefault="003E201A" w:rsidP="002373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DE2CBD" w14:textId="77777777" w:rsidR="00237311" w:rsidRDefault="002373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D6CDA9" w14:textId="77777777" w:rsidR="00237311" w:rsidRDefault="002373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7E0754" w14:textId="77777777" w:rsidR="00237311" w:rsidRDefault="00237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4CB5BC" w14:textId="77777777" w:rsidR="003E201A" w:rsidRDefault="003E201A" w:rsidP="00237311">
      <w:pPr>
        <w:spacing w:line="240" w:lineRule="auto"/>
      </w:pPr>
      <w:r>
        <w:separator/>
      </w:r>
    </w:p>
  </w:footnote>
  <w:footnote w:type="continuationSeparator" w:id="0">
    <w:p w14:paraId="3992A60C" w14:textId="77777777" w:rsidR="003E201A" w:rsidRDefault="003E201A" w:rsidP="0023731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8830C2" w14:textId="77777777" w:rsidR="00237311" w:rsidRDefault="002373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5D39BA" w14:textId="4DFCD32B" w:rsidR="00237311" w:rsidRDefault="002373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13FAC" w14:textId="77777777" w:rsidR="00237311" w:rsidRDefault="002373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F66946"/>
    <w:multiLevelType w:val="multilevel"/>
    <w:tmpl w:val="E1E21A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428048E"/>
    <w:multiLevelType w:val="multilevel"/>
    <w:tmpl w:val="B388E8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29B562E"/>
    <w:multiLevelType w:val="multilevel"/>
    <w:tmpl w:val="D1FC31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D801527"/>
    <w:multiLevelType w:val="multilevel"/>
    <w:tmpl w:val="45263A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8E508AA"/>
    <w:multiLevelType w:val="multilevel"/>
    <w:tmpl w:val="4498FD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E8A11E2"/>
    <w:multiLevelType w:val="multilevel"/>
    <w:tmpl w:val="63E0E9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875162E"/>
    <w:multiLevelType w:val="multilevel"/>
    <w:tmpl w:val="30603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18056583">
    <w:abstractNumId w:val="4"/>
  </w:num>
  <w:num w:numId="2" w16cid:durableId="915088197">
    <w:abstractNumId w:val="2"/>
  </w:num>
  <w:num w:numId="3" w16cid:durableId="1528762511">
    <w:abstractNumId w:val="5"/>
  </w:num>
  <w:num w:numId="4" w16cid:durableId="806438191">
    <w:abstractNumId w:val="0"/>
  </w:num>
  <w:num w:numId="5" w16cid:durableId="632905053">
    <w:abstractNumId w:val="6"/>
  </w:num>
  <w:num w:numId="6" w16cid:durableId="1050689638">
    <w:abstractNumId w:val="1"/>
  </w:num>
  <w:num w:numId="7" w16cid:durableId="8432077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F90"/>
    <w:rsid w:val="00237311"/>
    <w:rsid w:val="002C5800"/>
    <w:rsid w:val="00357DD8"/>
    <w:rsid w:val="003E201A"/>
    <w:rsid w:val="00431440"/>
    <w:rsid w:val="00476327"/>
    <w:rsid w:val="004B3C69"/>
    <w:rsid w:val="00746F97"/>
    <w:rsid w:val="00CA4F90"/>
    <w:rsid w:val="00CB34BD"/>
    <w:rsid w:val="00CB5351"/>
    <w:rsid w:val="00D459A6"/>
    <w:rsid w:val="00D639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A81179"/>
  <w15:docId w15:val="{227C1A53-EC17-4FAD-B737-80265E095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2C5800"/>
    <w:rPr>
      <w:sz w:val="16"/>
      <w:szCs w:val="16"/>
    </w:rPr>
  </w:style>
  <w:style w:type="paragraph" w:styleId="CommentText">
    <w:name w:val="annotation text"/>
    <w:basedOn w:val="Normal"/>
    <w:link w:val="CommentTextChar"/>
    <w:uiPriority w:val="99"/>
    <w:unhideWhenUsed/>
    <w:rsid w:val="002C5800"/>
    <w:pPr>
      <w:spacing w:line="240" w:lineRule="auto"/>
    </w:pPr>
    <w:rPr>
      <w:sz w:val="20"/>
      <w:szCs w:val="20"/>
    </w:rPr>
  </w:style>
  <w:style w:type="character" w:customStyle="1" w:styleId="CommentTextChar">
    <w:name w:val="Comment Text Char"/>
    <w:basedOn w:val="DefaultParagraphFont"/>
    <w:link w:val="CommentText"/>
    <w:uiPriority w:val="99"/>
    <w:rsid w:val="002C5800"/>
    <w:rPr>
      <w:sz w:val="20"/>
      <w:szCs w:val="20"/>
    </w:rPr>
  </w:style>
  <w:style w:type="paragraph" w:styleId="CommentSubject">
    <w:name w:val="annotation subject"/>
    <w:basedOn w:val="CommentText"/>
    <w:next w:val="CommentText"/>
    <w:link w:val="CommentSubjectChar"/>
    <w:uiPriority w:val="99"/>
    <w:semiHidden/>
    <w:unhideWhenUsed/>
    <w:rsid w:val="002C5800"/>
    <w:rPr>
      <w:b/>
      <w:bCs/>
    </w:rPr>
  </w:style>
  <w:style w:type="character" w:customStyle="1" w:styleId="CommentSubjectChar">
    <w:name w:val="Comment Subject Char"/>
    <w:basedOn w:val="CommentTextChar"/>
    <w:link w:val="CommentSubject"/>
    <w:uiPriority w:val="99"/>
    <w:semiHidden/>
    <w:rsid w:val="002C5800"/>
    <w:rPr>
      <w:b/>
      <w:bCs/>
      <w:sz w:val="20"/>
      <w:szCs w:val="20"/>
    </w:rPr>
  </w:style>
  <w:style w:type="paragraph" w:styleId="Header">
    <w:name w:val="header"/>
    <w:basedOn w:val="Normal"/>
    <w:link w:val="HeaderChar"/>
    <w:uiPriority w:val="99"/>
    <w:unhideWhenUsed/>
    <w:rsid w:val="00237311"/>
    <w:pPr>
      <w:tabs>
        <w:tab w:val="center" w:pos="4513"/>
        <w:tab w:val="right" w:pos="9026"/>
      </w:tabs>
      <w:spacing w:line="240" w:lineRule="auto"/>
    </w:pPr>
  </w:style>
  <w:style w:type="character" w:customStyle="1" w:styleId="HeaderChar">
    <w:name w:val="Header Char"/>
    <w:basedOn w:val="DefaultParagraphFont"/>
    <w:link w:val="Header"/>
    <w:uiPriority w:val="99"/>
    <w:rsid w:val="00237311"/>
  </w:style>
  <w:style w:type="paragraph" w:styleId="Footer">
    <w:name w:val="footer"/>
    <w:basedOn w:val="Normal"/>
    <w:link w:val="FooterChar"/>
    <w:uiPriority w:val="99"/>
    <w:unhideWhenUsed/>
    <w:rsid w:val="00237311"/>
    <w:pPr>
      <w:tabs>
        <w:tab w:val="center" w:pos="4513"/>
        <w:tab w:val="right" w:pos="9026"/>
      </w:tabs>
      <w:spacing w:line="240" w:lineRule="auto"/>
    </w:pPr>
  </w:style>
  <w:style w:type="character" w:customStyle="1" w:styleId="FooterChar">
    <w:name w:val="Footer Char"/>
    <w:basedOn w:val="DefaultParagraphFont"/>
    <w:link w:val="Footer"/>
    <w:uiPriority w:val="99"/>
    <w:rsid w:val="002373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971</Words>
  <Characters>5538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 Sharon</dc:creator>
  <cp:lastModifiedBy>Dave Garbutt</cp:lastModifiedBy>
  <cp:revision>2</cp:revision>
  <dcterms:created xsi:type="dcterms:W3CDTF">2024-11-10T09:45:00Z</dcterms:created>
  <dcterms:modified xsi:type="dcterms:W3CDTF">2024-11-10T09:45:00Z</dcterms:modified>
</cp:coreProperties>
</file>